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3B45" w:rsidRDefault="00710F37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3B45" w:rsidRDefault="00710F37">
      <w:pPr>
        <w:jc w:val="center"/>
      </w:pPr>
      <w:r>
        <w:rPr>
          <w:sz w:val="28"/>
          <w:szCs w:val="28"/>
        </w:rPr>
        <w:t xml:space="preserve">Colorado </w:t>
      </w:r>
      <w:proofErr w:type="gramStart"/>
      <w:r>
        <w:rPr>
          <w:sz w:val="28"/>
          <w:szCs w:val="28"/>
        </w:rPr>
        <w:t>ASTA.,</w:t>
      </w:r>
      <w:proofErr w:type="gramEnd"/>
      <w:r>
        <w:rPr>
          <w:sz w:val="28"/>
          <w:szCs w:val="28"/>
        </w:rPr>
        <w:t xml:space="preserve"> Inc.</w:t>
      </w:r>
      <w:r>
        <w:rPr>
          <w:sz w:val="28"/>
          <w:szCs w:val="28"/>
        </w:rPr>
        <w:t xml:space="preserve"> Strategic Plan</w:t>
      </w:r>
    </w:p>
    <w:p w:rsidR="00B33B45" w:rsidRDefault="00710F37">
      <w:pPr>
        <w:jc w:val="center"/>
      </w:pPr>
      <w:r>
        <w:rPr>
          <w:sz w:val="20"/>
          <w:szCs w:val="20"/>
        </w:rPr>
        <w:t>Adopted July,</w:t>
      </w:r>
      <w:r>
        <w:rPr>
          <w:sz w:val="20"/>
          <w:szCs w:val="20"/>
        </w:rPr>
        <w:t xml:space="preserve"> 2015</w:t>
      </w:r>
    </w:p>
    <w:p w:rsidR="00B33B45" w:rsidRDefault="00710F37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3B45" w:rsidRDefault="00B33B45"/>
    <w:p w:rsidR="00B33B45" w:rsidRDefault="00710F37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Professional Development and Resources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Recognize</w:t>
      </w:r>
      <w:r>
        <w:rPr>
          <w:color w:val="9900FF"/>
          <w:sz w:val="20"/>
          <w:szCs w:val="20"/>
        </w:rPr>
        <w:t xml:space="preserve"> </w:t>
      </w:r>
      <w:r>
        <w:rPr>
          <w:sz w:val="20"/>
          <w:szCs w:val="20"/>
        </w:rPr>
        <w:t xml:space="preserve"> professional excellence</w:t>
      </w:r>
      <w:r>
        <w:rPr>
          <w:sz w:val="20"/>
          <w:szCs w:val="20"/>
        </w:rPr>
        <w:t xml:space="preserve"> of Colorado string teachers, emphasizing high standards and pedagogical expertise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Provide</w:t>
      </w:r>
      <w:r>
        <w:rPr>
          <w:sz w:val="20"/>
          <w:szCs w:val="20"/>
        </w:rPr>
        <w:t xml:space="preserve"> and improve teaching resources and training opportunities to assist teachers to meet National</w:t>
      </w:r>
      <w:r>
        <w:rPr>
          <w:color w:val="9900FF"/>
          <w:sz w:val="20"/>
          <w:szCs w:val="20"/>
        </w:rPr>
        <w:t xml:space="preserve"> </w:t>
      </w:r>
      <w:r>
        <w:rPr>
          <w:sz w:val="20"/>
          <w:szCs w:val="20"/>
        </w:rPr>
        <w:t>ASTA standards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Maintain working relationship with National ASTA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Develop and implement a mentoring program</w:t>
      </w:r>
    </w:p>
    <w:p w:rsidR="00B33B45" w:rsidRDefault="00B33B45">
      <w:pPr>
        <w:ind w:left="720"/>
      </w:pPr>
    </w:p>
    <w:p w:rsidR="00B33B45" w:rsidRDefault="00710F37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Sustainability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Strengthen Colorado</w:t>
      </w:r>
      <w:r>
        <w:rPr>
          <w:color w:val="9900FF"/>
          <w:sz w:val="20"/>
          <w:szCs w:val="20"/>
        </w:rPr>
        <w:t xml:space="preserve"> </w:t>
      </w:r>
      <w:r>
        <w:rPr>
          <w:sz w:val="20"/>
          <w:szCs w:val="20"/>
        </w:rPr>
        <w:t xml:space="preserve">ASTA's financial </w:t>
      </w:r>
      <w:r>
        <w:rPr>
          <w:sz w:val="20"/>
          <w:szCs w:val="20"/>
        </w:rPr>
        <w:t>position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Increase membership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Increase participation of membership</w:t>
      </w:r>
    </w:p>
    <w:p w:rsidR="00B33B45" w:rsidRPr="00710F37" w:rsidRDefault="00710F37" w:rsidP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Broaden Colorado</w:t>
      </w:r>
      <w:r>
        <w:rPr>
          <w:color w:val="9900FF"/>
          <w:sz w:val="20"/>
          <w:szCs w:val="20"/>
        </w:rPr>
        <w:t xml:space="preserve"> </w:t>
      </w:r>
      <w:r>
        <w:rPr>
          <w:sz w:val="20"/>
          <w:szCs w:val="20"/>
        </w:rPr>
        <w:t xml:space="preserve">ASTA's network of professional partners </w:t>
      </w:r>
    </w:p>
    <w:p w:rsidR="00B33B45" w:rsidRDefault="00B33B45"/>
    <w:p w:rsidR="00B33B45" w:rsidRDefault="00710F37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Our Future and the Next Generation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Strengthen student ASTA chapters within Colorado Universities  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Develop leaders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Improve public relations </w:t>
      </w:r>
      <w:r>
        <w:rPr>
          <w:sz w:val="20"/>
          <w:szCs w:val="20"/>
        </w:rPr>
        <w:t>and communications with member and other constituents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Safeguard our legacy 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Promote educational events to reinforce sound string teaching for young</w:t>
      </w:r>
      <w:bookmarkStart w:id="0" w:name="_GoBack"/>
      <w:bookmarkEnd w:id="0"/>
      <w:r>
        <w:rPr>
          <w:sz w:val="20"/>
          <w:szCs w:val="20"/>
        </w:rPr>
        <w:t xml:space="preserve"> string players</w:t>
      </w:r>
    </w:p>
    <w:p w:rsidR="00B33B45" w:rsidRDefault="00710F37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3B45" w:rsidRDefault="00710F37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Advocacy and Outreach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</w:t>
      </w:r>
      <w:r>
        <w:rPr>
          <w:sz w:val="20"/>
          <w:szCs w:val="20"/>
        </w:rPr>
        <w:t>ngage in advocacy at the local and state level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Prepare Colorado ASTA members and constituents to be music advocates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Sustain, nurture, and protect existing string programs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Elevate the status of string education to recognize the value of specialized education required to teach Orchestra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Increase access</w:t>
      </w:r>
      <w:r>
        <w:rPr>
          <w:sz w:val="20"/>
          <w:szCs w:val="20"/>
        </w:rPr>
        <w:t xml:space="preserve"> and visibility of string playing in Colorado</w:t>
      </w:r>
    </w:p>
    <w:p w:rsidR="00B33B45" w:rsidRDefault="00B33B45"/>
    <w:p w:rsidR="00B33B45" w:rsidRDefault="00710F37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Community Building 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Identify the values, beliefs, needs, and demographics of our current and potential members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Strengthen Colorado ASTA state chapter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Improve the sense of community within our association</w:t>
      </w:r>
    </w:p>
    <w:p w:rsidR="00B33B45" w:rsidRDefault="00710F3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Conn</w:t>
      </w:r>
      <w:r>
        <w:rPr>
          <w:sz w:val="20"/>
          <w:szCs w:val="20"/>
        </w:rPr>
        <w:t xml:space="preserve">ect to the growing global community of string teachers and players </w:t>
      </w:r>
    </w:p>
    <w:p w:rsidR="00B33B45" w:rsidRDefault="00710F37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3B45" w:rsidRDefault="00710F37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3B45" w:rsidRDefault="00710F37"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3B45" w:rsidRDefault="00B33B45"/>
    <w:p w:rsidR="00B33B45" w:rsidRDefault="00B33B45"/>
    <w:p w:rsidR="00B33B45" w:rsidRDefault="00B33B45"/>
    <w:sectPr w:rsidR="00B33B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7ECC"/>
    <w:multiLevelType w:val="multilevel"/>
    <w:tmpl w:val="433E0C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3B45"/>
    <w:rsid w:val="00710F37"/>
    <w:rsid w:val="00B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2015-08-15T19:30:00Z</dcterms:created>
  <dcterms:modified xsi:type="dcterms:W3CDTF">2015-08-15T19:30:00Z</dcterms:modified>
</cp:coreProperties>
</file>