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11" w:rsidRPr="000F1221" w:rsidRDefault="00235811" w:rsidP="00235811">
      <w:pPr>
        <w:jc w:val="center"/>
        <w:rPr>
          <w:b/>
          <w:sz w:val="36"/>
          <w:szCs w:val="36"/>
          <w:u w:val="single"/>
        </w:rPr>
      </w:pPr>
      <w:r w:rsidRPr="000F1221">
        <w:rPr>
          <w:b/>
          <w:sz w:val="36"/>
          <w:szCs w:val="36"/>
          <w:u w:val="single"/>
        </w:rPr>
        <w:t>Colorado American String Teachers Association, Inc.</w:t>
      </w:r>
    </w:p>
    <w:p w:rsidR="00235811" w:rsidRDefault="00235811" w:rsidP="00235811">
      <w:pPr>
        <w:spacing w:after="0"/>
        <w:jc w:val="center"/>
        <w:rPr>
          <w:b/>
          <w:sz w:val="36"/>
          <w:szCs w:val="36"/>
          <w:u w:val="single"/>
        </w:rPr>
      </w:pPr>
      <w:r>
        <w:rPr>
          <w:b/>
          <w:sz w:val="36"/>
          <w:szCs w:val="36"/>
          <w:u w:val="single"/>
        </w:rPr>
        <w:t xml:space="preserve">Policy - </w:t>
      </w:r>
      <w:r w:rsidRPr="000F1221">
        <w:rPr>
          <w:b/>
          <w:sz w:val="36"/>
          <w:szCs w:val="36"/>
          <w:u w:val="single"/>
        </w:rPr>
        <w:t>Colorado Mus</w:t>
      </w:r>
      <w:r>
        <w:rPr>
          <w:b/>
          <w:sz w:val="36"/>
          <w:szCs w:val="36"/>
          <w:u w:val="single"/>
        </w:rPr>
        <w:t>ic Educator’s Clinic/Conference</w:t>
      </w:r>
    </w:p>
    <w:p w:rsidR="00235811" w:rsidRPr="000F1221" w:rsidRDefault="00235811" w:rsidP="00235811">
      <w:pPr>
        <w:spacing w:after="0"/>
        <w:jc w:val="center"/>
        <w:rPr>
          <w:b/>
          <w:sz w:val="36"/>
          <w:szCs w:val="36"/>
          <w:u w:val="single"/>
        </w:rPr>
      </w:pPr>
      <w:r w:rsidRPr="000F1221">
        <w:rPr>
          <w:b/>
          <w:sz w:val="36"/>
          <w:szCs w:val="36"/>
          <w:u w:val="single"/>
        </w:rPr>
        <w:t>Listening Committee</w:t>
      </w:r>
    </w:p>
    <w:p w:rsidR="00235811" w:rsidRDefault="00235811" w:rsidP="00235811"/>
    <w:p w:rsidR="00235811" w:rsidRDefault="00235811" w:rsidP="00235811">
      <w:pPr>
        <w:pStyle w:val="ListParagraph"/>
        <w:numPr>
          <w:ilvl w:val="0"/>
          <w:numId w:val="1"/>
        </w:numPr>
      </w:pPr>
      <w:r>
        <w:t>There shall be two committees.  One committee will listen to high school orchestra recordings and the other committee will listen to middle school recordings.  Special recordings such as full orchestra, elementary, jazz and alternative</w:t>
      </w:r>
      <w:r w:rsidR="00C52505">
        <w:t xml:space="preserve"> styles will be divided </w:t>
      </w:r>
      <w:r>
        <w:t>between the two committees.</w:t>
      </w:r>
    </w:p>
    <w:p w:rsidR="00235811" w:rsidRDefault="00235811" w:rsidP="00235811">
      <w:pPr>
        <w:pStyle w:val="ListParagraph"/>
      </w:pPr>
    </w:p>
    <w:p w:rsidR="00235811" w:rsidRDefault="00235811" w:rsidP="00235811">
      <w:pPr>
        <w:pStyle w:val="ListParagraph"/>
        <w:numPr>
          <w:ilvl w:val="0"/>
          <w:numId w:val="1"/>
        </w:numPr>
      </w:pPr>
      <w:r>
        <w:t>Each committee will be appointed by the CASTA President and will consist of:</w:t>
      </w:r>
    </w:p>
    <w:p w:rsidR="00235811" w:rsidRDefault="00235811" w:rsidP="00235811">
      <w:pPr>
        <w:pStyle w:val="ListParagraph"/>
        <w:numPr>
          <w:ilvl w:val="0"/>
          <w:numId w:val="2"/>
        </w:numPr>
      </w:pPr>
      <w:r>
        <w:t>One Facilitator</w:t>
      </w:r>
    </w:p>
    <w:p w:rsidR="00235811" w:rsidRDefault="00235811" w:rsidP="00235811">
      <w:pPr>
        <w:pStyle w:val="ListParagraph"/>
        <w:numPr>
          <w:ilvl w:val="0"/>
          <w:numId w:val="2"/>
        </w:numPr>
      </w:pPr>
      <w:r>
        <w:t>Three ASTA members (judges may n</w:t>
      </w:r>
      <w:r w:rsidR="00C52505">
        <w:t xml:space="preserve">ot have submitted a recording) </w:t>
      </w:r>
      <w:bookmarkStart w:id="0" w:name="_GoBack"/>
      <w:bookmarkEnd w:id="0"/>
      <w:r w:rsidR="00C52505">
        <w:t>- e</w:t>
      </w:r>
      <w:r>
        <w:t xml:space="preserve">very attempt will be made to include directors who have had groups selected to CMEA in the past.  </w:t>
      </w:r>
    </w:p>
    <w:p w:rsidR="008720CE" w:rsidRDefault="008720CE"/>
    <w:sectPr w:rsidR="00872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96B"/>
    <w:multiLevelType w:val="hybridMultilevel"/>
    <w:tmpl w:val="A31E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17B6E"/>
    <w:multiLevelType w:val="hybridMultilevel"/>
    <w:tmpl w:val="E0581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11"/>
    <w:rsid w:val="00235811"/>
    <w:rsid w:val="008720CE"/>
    <w:rsid w:val="00C5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2014-10-14T17:09:00Z</dcterms:created>
  <dcterms:modified xsi:type="dcterms:W3CDTF">2014-10-19T17:46:00Z</dcterms:modified>
</cp:coreProperties>
</file>